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A" w:rsidRDefault="00CE79CA" w:rsidP="00CE79CA">
      <w:pPr>
        <w:jc w:val="right"/>
        <w:rPr>
          <w:b/>
        </w:rPr>
      </w:pPr>
      <w:r>
        <w:rPr>
          <w:b/>
        </w:rPr>
        <w:t>Prilog I.</w:t>
      </w:r>
    </w:p>
    <w:p w:rsidR="00CE79CA" w:rsidRDefault="00CE79CA" w:rsidP="00CE79CA">
      <w:pPr>
        <w:rPr>
          <w:b/>
        </w:rPr>
      </w:pPr>
      <w:r>
        <w:rPr>
          <w:b/>
        </w:rPr>
        <w:t>NARUČITELJ: PRAVNI FAKULTET SVEUČILIŠTA U ZAGREBU</w:t>
      </w:r>
    </w:p>
    <w:p w:rsidR="00CE79CA" w:rsidRDefault="00CE79CA" w:rsidP="00CE79CA">
      <w:pPr>
        <w:rPr>
          <w:b/>
        </w:rPr>
      </w:pPr>
      <w:r>
        <w:rPr>
          <w:b/>
        </w:rPr>
        <w:t>SJEDIŠTE: ZAGREB, TRG REPUBLIKE HRVATSKE 14</w:t>
      </w:r>
    </w:p>
    <w:p w:rsidR="00CE79CA" w:rsidRPr="007534AB" w:rsidRDefault="00CE79CA" w:rsidP="00CE79CA">
      <w:pPr>
        <w:rPr>
          <w:b/>
        </w:rPr>
      </w:pPr>
      <w:r>
        <w:rPr>
          <w:b/>
        </w:rPr>
        <w:t xml:space="preserve">                                                 </w:t>
      </w:r>
      <w:r w:rsidRPr="007534AB">
        <w:rPr>
          <w:b/>
        </w:rPr>
        <w:t>PONUDBENI LIST</w:t>
      </w:r>
      <w:r>
        <w:rPr>
          <w:b/>
        </w:rPr>
        <w:t xml:space="preserve"> ZA OSIGURANJE IMOVINE</w:t>
      </w:r>
    </w:p>
    <w:p w:rsidR="00CE79CA" w:rsidRDefault="00CE79CA" w:rsidP="00CE79CA">
      <w:pPr>
        <w:rPr>
          <w:b/>
        </w:rPr>
      </w:pPr>
      <w:r>
        <w:rPr>
          <w:b/>
        </w:rPr>
        <w:t xml:space="preserve">1. Naziv i sjedište Ponuditelja (tvrtka, </w:t>
      </w:r>
      <w:r w:rsidRPr="007534AB">
        <w:rPr>
          <w:b/>
        </w:rPr>
        <w:t>OIB):</w:t>
      </w:r>
    </w:p>
    <w:p w:rsidR="00CE79CA" w:rsidRDefault="00CE79CA" w:rsidP="00CE79C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9CA" w:rsidRDefault="00CE79CA" w:rsidP="00CE79CA">
      <w:r>
        <w:t>Broj telefona i telefaksa:_______________________________________________________</w:t>
      </w:r>
    </w:p>
    <w:p w:rsidR="00CE79CA" w:rsidRDefault="00CE79CA" w:rsidP="00CE79CA">
      <w:r>
        <w:t>Adresa elektroničke pošte ponuditelja ili službe ponuditelja ovlaštene za zaprimanje poštanskih pošiljaka:__________________________________________________________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2. Ime i prezime, zvanje i funkcija osobe ovlaštene za zastupanje i za potpisivanje Ugovora o javnoj nabavi:</w:t>
      </w:r>
    </w:p>
    <w:p w:rsidR="00CE79CA" w:rsidRDefault="00CE79CA" w:rsidP="00CE79CA">
      <w:r>
        <w:t>___________________________________________________________________________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3. Broj žiro-računa Ponuditelja s naznakom banke u kojoj je otvoren:</w:t>
      </w:r>
    </w:p>
    <w:p w:rsidR="00CE79CA" w:rsidRDefault="00CE79CA" w:rsidP="00CE79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4. Broj i datum ponude:</w:t>
      </w:r>
    </w:p>
    <w:p w:rsidR="00CE79CA" w:rsidRDefault="00CE79CA" w:rsidP="00CE79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5. Cijena ponude :______kn</w:t>
      </w:r>
    </w:p>
    <w:p w:rsidR="00CE79CA" w:rsidRDefault="00CE79CA" w:rsidP="00CE79CA">
      <w:pPr>
        <w:rPr>
          <w:b/>
        </w:rPr>
      </w:pPr>
      <w:r>
        <w:rPr>
          <w:b/>
        </w:rPr>
        <w:t xml:space="preserve">     PDV:                  _______kn</w:t>
      </w:r>
    </w:p>
    <w:p w:rsidR="00CE79CA" w:rsidRDefault="00CE79CA" w:rsidP="00CE79CA">
      <w:pPr>
        <w:rPr>
          <w:b/>
        </w:rPr>
      </w:pPr>
      <w:r>
        <w:rPr>
          <w:b/>
        </w:rPr>
        <w:t xml:space="preserve">     Ukupna cijena s PDV-om: __________kn</w:t>
      </w:r>
    </w:p>
    <w:p w:rsidR="00CE79CA" w:rsidRDefault="00CE79CA" w:rsidP="00CE79CA">
      <w:pPr>
        <w:rPr>
          <w:b/>
        </w:rPr>
      </w:pPr>
      <w:r>
        <w:rPr>
          <w:b/>
        </w:rPr>
        <w:t>6. Ponuditelj je u sustavu poreza na dodanu vrijednost : (da/ne)_____________________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7. Rok valjanosti ponude:_____________________________________________________</w:t>
      </w:r>
    </w:p>
    <w:p w:rsidR="00CE79CA" w:rsidRDefault="00CE79CA" w:rsidP="00CE79CA">
      <w:pPr>
        <w:rPr>
          <w:b/>
        </w:rPr>
      </w:pPr>
      <w:r>
        <w:rPr>
          <w:b/>
        </w:rPr>
        <w:t>8. Kontakt osoba Ponuditelja za pojašnjenje ponude (ime, prezime, telefon, e-mail):</w:t>
      </w:r>
    </w:p>
    <w:p w:rsidR="00CE79CA" w:rsidRDefault="00CE79CA" w:rsidP="00CE79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E79CA" w:rsidRDefault="00CE79CA" w:rsidP="00CE79CA">
      <w:r>
        <w:t>U _________________,______________godine</w:t>
      </w:r>
    </w:p>
    <w:p w:rsidR="00CE79CA" w:rsidRDefault="00CE79CA" w:rsidP="00CE79CA">
      <w:r>
        <w:t xml:space="preserve">                                                                                                         ZA PONUDITELJA</w:t>
      </w:r>
    </w:p>
    <w:p w:rsidR="00CE79CA" w:rsidRDefault="00CE79CA" w:rsidP="00CE79CA">
      <w:r>
        <w:t xml:space="preserve">                                                                 MP                                 OVLAŠTENA OSOBA</w:t>
      </w:r>
    </w:p>
    <w:p w:rsidR="00CE79CA" w:rsidRDefault="00CE79CA" w:rsidP="00CE79CA">
      <w:r>
        <w:t xml:space="preserve">                                                                                                       ___________________   (ime i prezime)</w:t>
      </w:r>
    </w:p>
    <w:p w:rsidR="00CE79CA" w:rsidRDefault="00CE79CA" w:rsidP="00CE79CA">
      <w:pPr>
        <w:jc w:val="right"/>
        <w:rPr>
          <w:b/>
        </w:rPr>
      </w:pPr>
    </w:p>
    <w:p w:rsidR="00CE79CA" w:rsidRDefault="00CE79CA" w:rsidP="00CE79CA">
      <w:pPr>
        <w:jc w:val="right"/>
        <w:rPr>
          <w:b/>
        </w:rPr>
      </w:pPr>
      <w:r>
        <w:rPr>
          <w:b/>
        </w:rPr>
        <w:lastRenderedPageBreak/>
        <w:t>Prilog II.</w:t>
      </w:r>
    </w:p>
    <w:p w:rsidR="00CE79CA" w:rsidRPr="00C876FE" w:rsidRDefault="00CE79CA" w:rsidP="00CE79CA">
      <w:pPr>
        <w:jc w:val="center"/>
        <w:rPr>
          <w:b/>
        </w:rPr>
      </w:pPr>
      <w:r w:rsidRPr="00C876FE">
        <w:rPr>
          <w:b/>
        </w:rPr>
        <w:t>TEHNIČKA SPECIFIKACIJA</w:t>
      </w:r>
    </w:p>
    <w:tbl>
      <w:tblPr>
        <w:tblW w:w="11400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1"/>
        <w:gridCol w:w="560"/>
        <w:gridCol w:w="2421"/>
        <w:gridCol w:w="919"/>
        <w:gridCol w:w="793"/>
        <w:gridCol w:w="1447"/>
        <w:gridCol w:w="461"/>
        <w:gridCol w:w="1259"/>
        <w:gridCol w:w="881"/>
        <w:gridCol w:w="1259"/>
        <w:gridCol w:w="281"/>
      </w:tblGrid>
      <w:tr w:rsidR="00CE79CA" w:rsidRPr="00C876FE" w:rsidTr="00BA4558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C876FE">
              <w:rPr>
                <w:rFonts w:eastAsia="Times New Roman"/>
                <w:b/>
                <w:bCs/>
                <w:lang w:eastAsia="hr-HR"/>
              </w:rPr>
              <w:t>1. POŽAR, IZLJEV VODE I POTRES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(SVI IZNOSI U KUNAMA)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CE79CA" w:rsidRPr="00C876FE" w:rsidTr="00BA4558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PREDMET OSIGURANJA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5741F3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5741F3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NABAVNA REVALORIZIRANA VRIJEDNOST NA DAN 31.12.2021. kn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EA470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POŽAR I PRIPADAJUĆI RIZICI* kn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EA470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DOPUNSKA OPASNOST   IZLJEV VODE IZ VOD. I KANAL. CIJEVI NA 1. RIZIK kn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EA470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POTRES BEZ FRANŠIZE </w:t>
            </w:r>
          </w:p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EA470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(OTKUP FRANŠIZE)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EA470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kn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  <w:t>GRAĐEVINSKI OBJEKT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5741F3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eastAsia="hr-HR"/>
              </w:rPr>
            </w:pPr>
            <w:r w:rsidRPr="005741F3">
              <w:rPr>
                <w:rFonts w:eastAsia="Times New Roman"/>
                <w:b/>
                <w:bCs/>
                <w:u w:val="single"/>
                <w:lang w:eastAsia="hr-HR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rPr>
                <w:rFonts w:eastAsia="Times New Roman"/>
                <w:u w:val="single"/>
                <w:lang w:eastAsia="hr-HR"/>
              </w:rPr>
            </w:pPr>
            <w:r w:rsidRPr="00EA470B">
              <w:rPr>
                <w:rFonts w:eastAsia="Times New Roman"/>
                <w:u w:val="single"/>
                <w:lang w:eastAsia="hr-H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rPr>
                <w:rFonts w:eastAsia="Times New Roman"/>
                <w:u w:val="single"/>
                <w:lang w:eastAsia="hr-HR"/>
              </w:rPr>
            </w:pPr>
            <w:r w:rsidRPr="00EA470B">
              <w:rPr>
                <w:rFonts w:eastAsia="Times New Roman"/>
                <w:u w:val="single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rPr>
                <w:rFonts w:eastAsia="Times New Roman"/>
                <w:u w:val="single"/>
                <w:lang w:eastAsia="hr-HR"/>
              </w:rPr>
            </w:pPr>
            <w:r w:rsidRPr="00EA470B">
              <w:rPr>
                <w:rFonts w:eastAsia="Times New Roman"/>
                <w:u w:val="single"/>
                <w:lang w:eastAsia="hr-HR"/>
              </w:rPr>
              <w:t> 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MASIVNI OBJEKTI ĆIRILOMETODSKA 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12.364.136,78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12.364.136,78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1513AC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1513AC">
              <w:rPr>
                <w:rFonts w:eastAsia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12.364.136,78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MASIVNI OBJEKTI </w:t>
            </w: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TRG REPUBLIKE HRVATSKE</w:t>
            </w:r>
            <w:r w:rsidRPr="00C876FE">
              <w:rPr>
                <w:rFonts w:eastAsia="Times New Roman"/>
                <w:color w:val="000000"/>
                <w:lang w:eastAsia="hr-HR"/>
              </w:rPr>
              <w:t xml:space="preserve"> 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16.831.943,11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16.831.943,11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1513AC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30</w:t>
            </w:r>
            <w:r w:rsidRPr="001513AC">
              <w:rPr>
                <w:rFonts w:eastAsia="Times New Roman"/>
                <w:b/>
                <w:bCs/>
                <w:lang w:eastAsia="hr-HR"/>
              </w:rPr>
              <w:t>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16.831.943,11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NAZOROVA 51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1.938.022,97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1.938.022,97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1513AC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1513AC">
              <w:rPr>
                <w:rFonts w:eastAsia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1.938.022,97</w:t>
            </w:r>
          </w:p>
        </w:tc>
      </w:tr>
      <w:tr w:rsidR="00CE79CA" w:rsidRPr="00C876FE" w:rsidTr="00BA4558">
        <w:trPr>
          <w:trHeight w:val="6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  <w:t>CJELOKUPNA OPREMA BEZ MOTORNIH VOZILA I KOMPJUTERA NA LOKACIJAMA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ĆIRILOMETODSKA 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110,668,64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110,668,64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110,668,64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TRG REPUBLIKE HRVATSKE</w:t>
            </w:r>
            <w:r w:rsidRPr="00C876FE">
              <w:rPr>
                <w:rFonts w:eastAsia="Times New Roman"/>
                <w:color w:val="000000"/>
                <w:lang w:eastAsia="hr-HR"/>
              </w:rPr>
              <w:t xml:space="preserve"> 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84.441,36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84.441,36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84.441,36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TRG REPUBLIKE HRVATSKE</w:t>
            </w:r>
            <w:r w:rsidRPr="00C876FE">
              <w:rPr>
                <w:rFonts w:eastAsia="Times New Roman"/>
                <w:color w:val="000000"/>
                <w:lang w:eastAsia="hr-HR"/>
              </w:rPr>
              <w:t xml:space="preserve"> 14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212.467,32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212.467,32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25.</w:t>
            </w:r>
            <w:r w:rsidRPr="00EA470B">
              <w:rPr>
                <w:rFonts w:eastAsia="Times New Roman"/>
                <w:b/>
                <w:bCs/>
                <w:lang w:eastAsia="hr-HR"/>
              </w:rPr>
              <w:t>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212.467,32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NAZOROVA 51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92.668,41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92.668,41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6.000,00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92.668,41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GUNDULIĆEVA 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5.033,30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5.033,30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5.033,30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9.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TKALČIĆEVA 48-50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10.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SVEUČILIŠNI KAMPUS BORONGAJ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 xml:space="preserve">                   6.313,02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 xml:space="preserve">                   6.313,02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8</w:t>
            </w:r>
            <w:r w:rsidRPr="00EA470B">
              <w:rPr>
                <w:rFonts w:eastAsia="Times New Roman"/>
                <w:b/>
                <w:bCs/>
                <w:lang w:eastAsia="hr-HR"/>
              </w:rPr>
              <w:t>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 xml:space="preserve">                   6.313,02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TRG N. Š. ZRINSKOG 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11.878,27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11.878,27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2.200,00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11.878,27</w:t>
            </w:r>
          </w:p>
        </w:tc>
      </w:tr>
      <w:tr w:rsidR="00CE79CA" w:rsidRPr="003A537B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EA470B">
              <w:rPr>
                <w:rFonts w:eastAsia="Times New Roman"/>
                <w:color w:val="000000"/>
                <w:lang w:eastAsia="hr-HR"/>
              </w:rPr>
              <w:t>ŽERJAVIĆEVA 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12.a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SIGET 22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13.689,78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13.689,78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1.800,00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13.689,78</w:t>
            </w:r>
          </w:p>
        </w:tc>
      </w:tr>
      <w:tr w:rsidR="00CE79CA" w:rsidRPr="00C876FE" w:rsidTr="00BA4558">
        <w:trPr>
          <w:trHeight w:val="3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hr-HR"/>
              </w:rPr>
            </w:pPr>
          </w:p>
        </w:tc>
      </w:tr>
      <w:tr w:rsidR="00CE79CA" w:rsidRPr="00C876FE" w:rsidTr="00BA4558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u w:val="single"/>
                <w:lang w:eastAsia="hr-HR"/>
              </w:rPr>
              <w:t>KOMPJUTERSKA OPREMA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9CA" w:rsidRPr="005741F3" w:rsidRDefault="00CE79CA" w:rsidP="00BA455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9CA" w:rsidRPr="007C3948" w:rsidRDefault="00CE79CA" w:rsidP="00BA455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9CA" w:rsidRPr="007C3948" w:rsidRDefault="00CE79CA" w:rsidP="00BA455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13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ĆIRILOMETODSKA 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233.499,00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233.499,00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20</w:t>
            </w:r>
            <w:r w:rsidRPr="00EA470B">
              <w:rPr>
                <w:rFonts w:eastAsia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233.499,00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14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 xml:space="preserve">TRG </w:t>
            </w:r>
            <w:r>
              <w:rPr>
                <w:rFonts w:eastAsia="Times New Roman"/>
                <w:color w:val="000000"/>
                <w:lang w:eastAsia="hr-HR"/>
              </w:rPr>
              <w:t>REPUBLIKE HRVATSKE</w:t>
            </w:r>
            <w:r w:rsidRPr="00C876FE">
              <w:rPr>
                <w:rFonts w:eastAsia="Times New Roman"/>
                <w:color w:val="000000"/>
                <w:lang w:eastAsia="hr-HR"/>
              </w:rPr>
              <w:t xml:space="preserve"> 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244.676,12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244.676,12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20.00</w:t>
            </w: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244.676,12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TRG REPUBLIKE HRVATSKE</w:t>
            </w:r>
            <w:r w:rsidRPr="00C876FE">
              <w:rPr>
                <w:rFonts w:eastAsia="Times New Roman"/>
                <w:color w:val="000000"/>
                <w:lang w:eastAsia="hr-HR"/>
              </w:rPr>
              <w:t xml:space="preserve"> 14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156.464,08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156.464,08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</w:t>
            </w:r>
            <w:r>
              <w:rPr>
                <w:rFonts w:eastAsia="Times New Roman"/>
                <w:b/>
                <w:bCs/>
                <w:lang w:eastAsia="hr-HR"/>
              </w:rPr>
              <w:t>5</w:t>
            </w:r>
            <w:r w:rsidRPr="00EA470B">
              <w:rPr>
                <w:rFonts w:eastAsia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156.464,08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16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NAZOROVA 51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159.356,96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159.356,96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8.000,00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159.356,96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17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GUNDULIĆEVA 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91.376,53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91.376,53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91.376,53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  <w:r w:rsidRPr="00C876FE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TKALČIĆEVA 48-50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SVEUČILIŠNI KAMPUS BORONGAJ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TR. N. Š. ZRINSKOG 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14.392,63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14.392,63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2.000,00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14.392,63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21.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ŽERJAVIĆEVA 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5741F3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3.020,04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3.020,04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C3948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7C3948">
              <w:rPr>
                <w:rFonts w:eastAsia="Times New Roman"/>
                <w:b/>
                <w:bCs/>
                <w:lang w:eastAsia="hr-HR"/>
              </w:rPr>
              <w:t>3.020,04</w:t>
            </w:r>
          </w:p>
        </w:tc>
      </w:tr>
      <w:tr w:rsidR="00CE79CA" w:rsidRPr="00C876FE" w:rsidTr="00BA455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highlight w:val="yellow"/>
                <w:lang w:eastAsia="hr-HR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highlight w:val="yellow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EA470B" w:rsidRDefault="00CE79CA" w:rsidP="00BA4558">
            <w:pPr>
              <w:spacing w:after="0" w:line="240" w:lineRule="auto"/>
              <w:jc w:val="right"/>
              <w:rPr>
                <w:rFonts w:eastAsia="Times New Roman"/>
                <w:b/>
                <w:bCs/>
                <w:highlight w:val="yellow"/>
                <w:lang w:eastAsia="hr-HR"/>
              </w:rPr>
            </w:pPr>
          </w:p>
        </w:tc>
      </w:tr>
      <w:tr w:rsidR="00CE79CA" w:rsidRPr="00C876FE" w:rsidTr="00BA4558">
        <w:trPr>
          <w:trHeight w:val="43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*SVE ZGRADE IZGRAĐENE PRIJE 1964.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5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</w:pPr>
          </w:p>
          <w:p w:rsidR="00CE79CA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</w:pPr>
          </w:p>
          <w:p w:rsidR="00CE79CA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  <w:p w:rsidR="00CE79CA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  <w:p w:rsidR="00CE79CA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  <w:p w:rsidR="00CE79CA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C876FE">
              <w:rPr>
                <w:rFonts w:eastAsia="Times New Roman"/>
                <w:b/>
                <w:bCs/>
                <w:lang w:eastAsia="hr-HR"/>
              </w:rPr>
              <w:t>2. PROVALNA KRAĐA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6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PREDMET OSIGURANJA: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PROVALNA KRAĐA                            NA 1. RIZIK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DOPLATAK ZA VEĆA OŠTEĆENJA NA GRAĐ. DJEL. NA 1. RIZIK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SAV NAMJEŠTAJ I UREĐAJI SA STROJEVIMA I APARATIMA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876F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TRG REPUBLIKE HRVATSKE 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150.000,00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2.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ĆIRILOMETODSKA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150.000,00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3.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TRG REPUBLIKE HRVATSKE 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350.000,00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4.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NAZOROVA 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100.000,00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5.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GUNDULIĆEVA 10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6.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TKALČIĆEVA 48-50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7.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SVEUČILIŠNI KAMPUS BORNOGAJ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 xml:space="preserve">  8.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TRG N.Š.ZRINSKOG 17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35.000,00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 xml:space="preserve">  9.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ŽERJAVIĆEVA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3"/>
          <w:wBefore w:w="1119" w:type="dxa"/>
          <w:wAfter w:w="242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10.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SIGET 22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EA470B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EA470B">
              <w:rPr>
                <w:rFonts w:eastAsia="Times New Roman"/>
                <w:b/>
                <w:bCs/>
                <w:lang w:eastAsia="hr-HR"/>
              </w:rPr>
              <w:t>18.000,00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C876FE">
              <w:rPr>
                <w:rFonts w:eastAsia="Times New Roman"/>
                <w:b/>
                <w:bCs/>
                <w:lang w:eastAsia="hr-HR"/>
              </w:rPr>
              <w:t>3. LOM STAKLA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PREDMET OSIGURANJA: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OBIČNO STAKLO DO 4. MM   NA 1. RIZIK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IZO STAKLO NA 1. RIZIK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SPECIJALNO STAKLO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TRG REPUBLIKE HRVATSKE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2.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ĆIRILOMETODSKA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4.000,00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1.800,00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3.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 xml:space="preserve">TRG REPUBLIKE HRVTSKE 14 </w:t>
            </w:r>
          </w:p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(1. I 2 . KAT)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CE79CA" w:rsidRPr="00C876FE" w:rsidTr="00BA4558">
        <w:trPr>
          <w:gridBefore w:val="2"/>
          <w:gridAfter w:val="1"/>
          <w:wBefore w:w="1119" w:type="dxa"/>
          <w:wAfter w:w="281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4.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NAZOROVA 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CE79CA" w:rsidRPr="00C876FE" w:rsidRDefault="00CE79CA" w:rsidP="00CE79CA">
      <w:pPr>
        <w:spacing w:after="0" w:line="240" w:lineRule="auto"/>
      </w:pPr>
    </w:p>
    <w:p w:rsidR="00CE79CA" w:rsidRPr="00C876FE" w:rsidRDefault="00CE79CA" w:rsidP="00CE79CA">
      <w:pPr>
        <w:spacing w:after="0" w:line="240" w:lineRule="auto"/>
      </w:pPr>
    </w:p>
    <w:tbl>
      <w:tblPr>
        <w:tblW w:w="11343" w:type="dxa"/>
        <w:tblInd w:w="-1026" w:type="dxa"/>
        <w:tblLook w:val="04A0" w:firstRow="1" w:lastRow="0" w:firstColumn="1" w:lastColumn="0" w:noHBand="0" w:noVBand="1"/>
      </w:tblPr>
      <w:tblGrid>
        <w:gridCol w:w="384"/>
        <w:gridCol w:w="2948"/>
        <w:gridCol w:w="2318"/>
        <w:gridCol w:w="2042"/>
        <w:gridCol w:w="2100"/>
        <w:gridCol w:w="1573"/>
      </w:tblGrid>
      <w:tr w:rsidR="00CE79CA" w:rsidRPr="00C876FE" w:rsidTr="00BA4558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C876FE">
              <w:rPr>
                <w:rFonts w:eastAsia="Times New Roman"/>
                <w:b/>
                <w:bCs/>
                <w:lang w:eastAsia="hr-HR"/>
              </w:rPr>
              <w:t>4. JAVNA ODGOVORNOST PREMA TREĆIMA I ODGOVORNOST PREMA DJELATNICIMA</w:t>
            </w:r>
          </w:p>
        </w:tc>
      </w:tr>
      <w:tr w:rsidR="00CE79CA" w:rsidRPr="00C876FE" w:rsidTr="00BA4558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E79CA" w:rsidRPr="00C876FE" w:rsidTr="00BA4558">
        <w:trPr>
          <w:trHeight w:val="58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CA" w:rsidRPr="00C876FE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876FE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SVOTA OSIGURANJA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AGREGATNI LIMIT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1513AC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741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UKUPAN PRIHOD U </w:t>
            </w:r>
            <w:r w:rsidRPr="005741F3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2021.</w:t>
            </w:r>
            <w:r w:rsidRPr="005741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/ NETO PLATNI FOND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1513AC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5741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DJELATNIKA / </w:t>
            </w:r>
            <w:r w:rsidRPr="005037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BROJ STUDENATA</w:t>
            </w:r>
          </w:p>
        </w:tc>
      </w:tr>
      <w:tr w:rsidR="00CE79CA" w:rsidRPr="00C876FE" w:rsidTr="00BA4558">
        <w:trPr>
          <w:trHeight w:val="6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 xml:space="preserve"> JAVNA ODGOVORNOST PREMA TREĆIM OSOBAMA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1.000.000,00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1513AC" w:rsidRDefault="00CE79CA" w:rsidP="00BA4558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hr-HR"/>
              </w:rPr>
            </w:pPr>
          </w:p>
          <w:p w:rsidR="00CE79CA" w:rsidRPr="005741F3" w:rsidRDefault="00CE79CA" w:rsidP="00BA4558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741F3">
              <w:rPr>
                <w:rFonts w:eastAsia="Times New Roman"/>
                <w:b/>
                <w:bCs/>
                <w:lang w:eastAsia="hr-HR"/>
              </w:rPr>
              <w:t>83.508.450 / 37.207.603</w:t>
            </w:r>
          </w:p>
          <w:p w:rsidR="00CE79CA" w:rsidRPr="001513AC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hr-HR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1513AC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hr-HR"/>
              </w:rPr>
            </w:pPr>
            <w:r w:rsidRPr="005741F3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237 / 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5</w:t>
            </w:r>
            <w:r w:rsidRPr="005037A5">
              <w:rPr>
                <w:rFonts w:eastAsia="Times New Roman"/>
                <w:b/>
                <w:bCs/>
                <w:color w:val="000000"/>
                <w:lang w:eastAsia="hr-HR"/>
              </w:rPr>
              <w:t>776*</w:t>
            </w:r>
          </w:p>
        </w:tc>
      </w:tr>
      <w:tr w:rsidR="00CE79CA" w:rsidRPr="0018101C" w:rsidTr="00BA4558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CA" w:rsidRPr="00743545" w:rsidRDefault="00CE79CA" w:rsidP="00BA45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hr-HR"/>
              </w:rPr>
            </w:pPr>
            <w:r w:rsidRPr="00743545">
              <w:rPr>
                <w:rFonts w:eastAsia="Times New Roman"/>
                <w:bCs/>
                <w:color w:val="000000"/>
                <w:lang w:eastAsia="hr-HR"/>
              </w:rPr>
              <w:t xml:space="preserve"> ODGOVORNOST PREMA DJELATNICIMA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CA" w:rsidRPr="00933F97" w:rsidRDefault="00CE79CA" w:rsidP="00BA45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33F97">
              <w:rPr>
                <w:rFonts w:eastAsia="Times New Roman"/>
                <w:b/>
                <w:bCs/>
                <w:color w:val="000000"/>
                <w:lang w:eastAsia="hr-HR"/>
              </w:rPr>
              <w:t>1.000.000,00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CA" w:rsidRPr="0018101C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CA" w:rsidRPr="0018101C" w:rsidRDefault="00CE79CA" w:rsidP="00BA45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CE79CA" w:rsidRDefault="00CE79CA" w:rsidP="00CE79CA">
      <w:pPr>
        <w:spacing w:after="0" w:line="240" w:lineRule="auto"/>
      </w:pPr>
    </w:p>
    <w:p w:rsidR="00CE79CA" w:rsidRPr="00EA470B" w:rsidRDefault="00CE79CA" w:rsidP="00CE79CA">
      <w:pPr>
        <w:spacing w:after="0" w:line="240" w:lineRule="auto"/>
      </w:pPr>
      <w:r w:rsidRPr="00EA470B">
        <w:t xml:space="preserve">*U broj studenata uključeni su i strani studenti (na studentskoj razmjeni) u predviđenom stvarnom broju bez obzira na činjenicu što je velika većina na fakultetu samo jedan semestar (zimski ili ljetni). </w:t>
      </w:r>
    </w:p>
    <w:p w:rsidR="00CE79CA" w:rsidRDefault="00CE79CA" w:rsidP="00CE79CA">
      <w:pPr>
        <w:spacing w:after="0" w:line="240" w:lineRule="auto"/>
      </w:pPr>
    </w:p>
    <w:p w:rsidR="00CE79CA" w:rsidRDefault="00CE79CA" w:rsidP="00CE79CA">
      <w:pPr>
        <w:spacing w:after="0" w:line="240" w:lineRule="auto"/>
      </w:pPr>
    </w:p>
    <w:p w:rsidR="00CE79CA" w:rsidRDefault="00CE79CA" w:rsidP="00CE79CA">
      <w:pPr>
        <w:spacing w:after="0" w:line="240" w:lineRule="auto"/>
      </w:pPr>
    </w:p>
    <w:p w:rsidR="00CE79CA" w:rsidRDefault="00CE79CA" w:rsidP="00CE79CA">
      <w:pPr>
        <w:spacing w:after="0" w:line="240" w:lineRule="auto"/>
      </w:pPr>
    </w:p>
    <w:p w:rsidR="00CE79CA" w:rsidRDefault="00CE79CA" w:rsidP="00CE79CA">
      <w:pPr>
        <w:spacing w:after="0" w:line="240" w:lineRule="auto"/>
      </w:pPr>
    </w:p>
    <w:p w:rsidR="00CE79CA" w:rsidRPr="00BF6695" w:rsidRDefault="00CE79CA" w:rsidP="00CE79CA">
      <w:pPr>
        <w:spacing w:after="0" w:line="240" w:lineRule="auto"/>
        <w:rPr>
          <w:b/>
          <w:sz w:val="28"/>
          <w:szCs w:val="28"/>
          <w:u w:val="single"/>
        </w:rPr>
      </w:pPr>
      <w:r w:rsidRPr="00BF6695">
        <w:rPr>
          <w:b/>
          <w:sz w:val="28"/>
          <w:szCs w:val="28"/>
          <w:u w:val="single"/>
        </w:rPr>
        <w:t>REKAPITULACIJA PREMIJE OSIGURANJA</w:t>
      </w:r>
    </w:p>
    <w:p w:rsidR="00CE79CA" w:rsidRDefault="00CE79CA" w:rsidP="00CE79CA">
      <w:pPr>
        <w:spacing w:after="0" w:line="240" w:lineRule="auto"/>
        <w:rPr>
          <w:b/>
        </w:rPr>
      </w:pPr>
    </w:p>
    <w:p w:rsidR="00CE79CA" w:rsidRDefault="00CE79CA" w:rsidP="00CE79CA">
      <w:pPr>
        <w:spacing w:after="0" w:line="240" w:lineRule="auto"/>
        <w:rPr>
          <w:b/>
        </w:rPr>
      </w:pPr>
    </w:p>
    <w:p w:rsidR="00CE79CA" w:rsidRDefault="00CE79CA" w:rsidP="00CE79C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CE79CA" w:rsidRPr="00704167" w:rsidTr="00BA4558">
        <w:tc>
          <w:tcPr>
            <w:tcW w:w="4644" w:type="dxa"/>
          </w:tcPr>
          <w:p w:rsidR="00CE79CA" w:rsidRPr="00704167" w:rsidRDefault="00CE79CA" w:rsidP="00BA4558">
            <w:pPr>
              <w:jc w:val="center"/>
              <w:rPr>
                <w:b/>
              </w:rPr>
            </w:pPr>
            <w:r w:rsidRPr="00704167">
              <w:rPr>
                <w:b/>
              </w:rPr>
              <w:t>Naziv osiguranja</w:t>
            </w:r>
          </w:p>
        </w:tc>
        <w:tc>
          <w:tcPr>
            <w:tcW w:w="4644" w:type="dxa"/>
          </w:tcPr>
          <w:p w:rsidR="00CE79CA" w:rsidRPr="00704167" w:rsidRDefault="00CE79CA" w:rsidP="00BA4558">
            <w:pPr>
              <w:jc w:val="center"/>
              <w:rPr>
                <w:b/>
              </w:rPr>
            </w:pPr>
            <w:r w:rsidRPr="00704167">
              <w:rPr>
                <w:b/>
              </w:rPr>
              <w:t>Premija osiguranja</w:t>
            </w:r>
            <w:r>
              <w:rPr>
                <w:b/>
              </w:rPr>
              <w:t xml:space="preserve"> u kn</w:t>
            </w:r>
          </w:p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</w:rPr>
            </w:pPr>
            <w:r>
              <w:rPr>
                <w:b/>
              </w:rPr>
              <w:t>1.</w:t>
            </w:r>
            <w:r w:rsidRPr="00704167">
              <w:rPr>
                <w:b/>
              </w:rPr>
              <w:t>Osiguranje od požarnih rizika</w:t>
            </w:r>
          </w:p>
        </w:tc>
        <w:tc>
          <w:tcPr>
            <w:tcW w:w="4644" w:type="dxa"/>
          </w:tcPr>
          <w:p w:rsidR="00CE79CA" w:rsidRDefault="00CE79CA" w:rsidP="00BA4558"/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</w:rPr>
            </w:pPr>
            <w:r>
              <w:rPr>
                <w:b/>
              </w:rPr>
              <w:t>1.1.</w:t>
            </w:r>
            <w:r w:rsidRPr="00704167">
              <w:rPr>
                <w:b/>
              </w:rPr>
              <w:t>Osiguranje od potresa</w:t>
            </w:r>
          </w:p>
        </w:tc>
        <w:tc>
          <w:tcPr>
            <w:tcW w:w="4644" w:type="dxa"/>
          </w:tcPr>
          <w:p w:rsidR="00CE79CA" w:rsidRDefault="00CE79CA" w:rsidP="00BA4558"/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</w:rPr>
            </w:pPr>
            <w:r>
              <w:rPr>
                <w:b/>
              </w:rPr>
              <w:t>2.</w:t>
            </w:r>
            <w:r w:rsidRPr="00704167">
              <w:rPr>
                <w:b/>
              </w:rPr>
              <w:t>Osiguranje od provalne krađe i razbojstva</w:t>
            </w:r>
          </w:p>
        </w:tc>
        <w:tc>
          <w:tcPr>
            <w:tcW w:w="4644" w:type="dxa"/>
          </w:tcPr>
          <w:p w:rsidR="00CE79CA" w:rsidRDefault="00CE79CA" w:rsidP="00BA4558"/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</w:rPr>
            </w:pPr>
            <w:r>
              <w:rPr>
                <w:b/>
              </w:rPr>
              <w:t>3.</w:t>
            </w:r>
            <w:r w:rsidRPr="00704167">
              <w:rPr>
                <w:b/>
              </w:rPr>
              <w:t>Osiguranje stakla od loma</w:t>
            </w:r>
          </w:p>
        </w:tc>
        <w:tc>
          <w:tcPr>
            <w:tcW w:w="4644" w:type="dxa"/>
          </w:tcPr>
          <w:p w:rsidR="00CE79CA" w:rsidRDefault="00CE79CA" w:rsidP="00BA4558"/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</w:rPr>
            </w:pPr>
            <w:r>
              <w:rPr>
                <w:b/>
              </w:rPr>
              <w:t>4.</w:t>
            </w:r>
            <w:r w:rsidRPr="00704167">
              <w:rPr>
                <w:b/>
              </w:rPr>
              <w:t>Osiguranje od odgovornosti</w:t>
            </w:r>
          </w:p>
        </w:tc>
        <w:tc>
          <w:tcPr>
            <w:tcW w:w="4644" w:type="dxa"/>
          </w:tcPr>
          <w:p w:rsidR="00CE79CA" w:rsidRDefault="00CE79CA" w:rsidP="00BA4558"/>
        </w:tc>
      </w:tr>
      <w:tr w:rsidR="00CE79CA" w:rsidTr="00BA4558">
        <w:tc>
          <w:tcPr>
            <w:tcW w:w="4644" w:type="dxa"/>
          </w:tcPr>
          <w:p w:rsidR="00CE79CA" w:rsidRPr="00704167" w:rsidRDefault="00CE79CA" w:rsidP="00BA4558">
            <w:pPr>
              <w:rPr>
                <w:b/>
                <w:u w:val="single"/>
              </w:rPr>
            </w:pPr>
            <w:r w:rsidRPr="00704167">
              <w:rPr>
                <w:b/>
                <w:u w:val="single"/>
              </w:rPr>
              <w:t>Godišnja premija</w:t>
            </w:r>
            <w:r>
              <w:rPr>
                <w:b/>
                <w:u w:val="single"/>
              </w:rPr>
              <w:t xml:space="preserve">  UKUPNO</w:t>
            </w:r>
          </w:p>
        </w:tc>
        <w:tc>
          <w:tcPr>
            <w:tcW w:w="4644" w:type="dxa"/>
          </w:tcPr>
          <w:p w:rsidR="00CE79CA" w:rsidRDefault="00CE79CA" w:rsidP="00BA4558"/>
        </w:tc>
      </w:tr>
    </w:tbl>
    <w:p w:rsidR="00CE79CA" w:rsidRPr="00E271D6" w:rsidRDefault="00CE79CA" w:rsidP="00CE79CA">
      <w:pPr>
        <w:spacing w:after="0" w:line="240" w:lineRule="auto"/>
        <w:rPr>
          <w:b/>
        </w:rPr>
      </w:pPr>
    </w:p>
    <w:p w:rsidR="00A462BE" w:rsidRDefault="00A462BE">
      <w:bookmarkStart w:id="0" w:name="_GoBack"/>
      <w:bookmarkEnd w:id="0"/>
    </w:p>
    <w:sectPr w:rsidR="00A462BE" w:rsidSect="00F578F7">
      <w:footerReference w:type="default" r:id="rId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0" w:rsidRDefault="000C6D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47410" w:rsidRDefault="000C6D3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CA"/>
    <w:rsid w:val="000C6D3F"/>
    <w:rsid w:val="00A462BE"/>
    <w:rsid w:val="00C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56AC-0CFA-4551-86C6-946A85B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Salar</dc:creator>
  <cp:keywords/>
  <dc:description/>
  <cp:lastModifiedBy>Biserka Salar</cp:lastModifiedBy>
  <cp:revision>2</cp:revision>
  <dcterms:created xsi:type="dcterms:W3CDTF">2022-06-08T06:56:00Z</dcterms:created>
  <dcterms:modified xsi:type="dcterms:W3CDTF">2022-06-08T06:56:00Z</dcterms:modified>
</cp:coreProperties>
</file>